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5" w:rsidRPr="00237C25" w:rsidRDefault="00237C25" w:rsidP="00237C25">
      <w:pPr>
        <w:spacing w:after="0"/>
        <w:jc w:val="center"/>
        <w:rPr>
          <w:rFonts w:ascii="Times New Roman" w:hAnsi="Times New Roman"/>
          <w:b/>
        </w:rPr>
      </w:pPr>
      <w:r w:rsidRPr="00237C25">
        <w:rPr>
          <w:rFonts w:ascii="Times New Roman" w:hAnsi="Times New Roman"/>
          <w:b/>
        </w:rPr>
        <w:t>ГРАФИК ОБРАЗОВАТЕЛЬНОГО ПРОЦЕССА</w:t>
      </w:r>
    </w:p>
    <w:p w:rsidR="00237C25" w:rsidRPr="00237C25" w:rsidRDefault="00237C25" w:rsidP="00237C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37C25">
        <w:rPr>
          <w:rFonts w:ascii="Times New Roman" w:hAnsi="Times New Roman"/>
          <w:b/>
          <w:sz w:val="20"/>
          <w:szCs w:val="20"/>
          <w:lang w:eastAsia="ru-RU"/>
        </w:rPr>
        <w:t xml:space="preserve">Дополнительная общеобразовательная </w:t>
      </w:r>
      <w:proofErr w:type="spellStart"/>
      <w:r w:rsidRPr="00237C25">
        <w:rPr>
          <w:rFonts w:ascii="Times New Roman" w:hAnsi="Times New Roman"/>
          <w:b/>
          <w:sz w:val="20"/>
          <w:szCs w:val="20"/>
          <w:lang w:eastAsia="ru-RU"/>
        </w:rPr>
        <w:t>общеразвивающая</w:t>
      </w:r>
      <w:proofErr w:type="spellEnd"/>
      <w:r w:rsidRPr="00237C25">
        <w:rPr>
          <w:rFonts w:ascii="Times New Roman" w:hAnsi="Times New Roman"/>
          <w:b/>
          <w:sz w:val="20"/>
          <w:szCs w:val="20"/>
          <w:lang w:eastAsia="ru-RU"/>
        </w:rPr>
        <w:t xml:space="preserve"> программа</w:t>
      </w:r>
    </w:p>
    <w:p w:rsidR="00237C25" w:rsidRPr="00237C25" w:rsidRDefault="00237C25" w:rsidP="00237C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37C25">
        <w:rPr>
          <w:rFonts w:ascii="Times New Roman" w:hAnsi="Times New Roman"/>
          <w:b/>
          <w:sz w:val="20"/>
          <w:szCs w:val="20"/>
          <w:lang w:eastAsia="ru-RU"/>
        </w:rPr>
        <w:t>в области  хореографического искусства</w:t>
      </w:r>
    </w:p>
    <w:p w:rsidR="00237C25" w:rsidRDefault="00237C25" w:rsidP="00237C2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 Хореографическое творчество», в области музыкального искусства «Фортепиано», «Народные инструменты», «Эстрадный вокал», «Хоровое пение», в области декоративно-прикладного искусства «ДПИ», в области изобразительного искусства «ИЗО»</w:t>
      </w:r>
    </w:p>
    <w:tbl>
      <w:tblPr>
        <w:tblpPr w:leftFromText="180" w:rightFromText="180" w:bottomFromText="200" w:vertAnchor="text" w:horzAnchor="margin" w:tblpXSpec="right" w:tblpY="131"/>
        <w:tblW w:w="0" w:type="auto"/>
        <w:tblLook w:val="04A0"/>
      </w:tblPr>
      <w:tblGrid>
        <w:gridCol w:w="3527"/>
      </w:tblGrid>
      <w:tr w:rsidR="00237C25" w:rsidTr="00237C25">
        <w:trPr>
          <w:trHeight w:val="1566"/>
        </w:trPr>
        <w:tc>
          <w:tcPr>
            <w:tcW w:w="3527" w:type="dxa"/>
            <w:hideMark/>
          </w:tcPr>
          <w:p w:rsidR="00237C25" w:rsidRDefault="00237C25">
            <w:r w:rsidRPr="002F26F5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02.75pt">
                  <v:imagedata r:id="rId4" o:title="подпись квадратная-09"/>
                </v:shape>
              </w:pict>
            </w:r>
          </w:p>
        </w:tc>
      </w:tr>
      <w:tr w:rsidR="00237C25" w:rsidTr="00237C25">
        <w:trPr>
          <w:trHeight w:val="355"/>
        </w:trPr>
        <w:tc>
          <w:tcPr>
            <w:tcW w:w="3527" w:type="dxa"/>
          </w:tcPr>
          <w:p w:rsidR="00237C25" w:rsidRDefault="00237C25"/>
        </w:tc>
      </w:tr>
      <w:tr w:rsidR="00237C25" w:rsidTr="00237C25">
        <w:tc>
          <w:tcPr>
            <w:tcW w:w="3527" w:type="dxa"/>
            <w:hideMark/>
          </w:tcPr>
          <w:p w:rsidR="00237C25" w:rsidRDefault="00237C25"/>
        </w:tc>
      </w:tr>
      <w:tr w:rsidR="00237C25" w:rsidTr="00237C25">
        <w:trPr>
          <w:trHeight w:val="355"/>
        </w:trPr>
        <w:tc>
          <w:tcPr>
            <w:tcW w:w="3527" w:type="dxa"/>
          </w:tcPr>
          <w:p w:rsidR="00237C25" w:rsidRDefault="00237C25"/>
        </w:tc>
      </w:tr>
    </w:tbl>
    <w:p w:rsidR="00237C25" w:rsidRPr="00237C25" w:rsidRDefault="00237C25" w:rsidP="00237C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37C2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Срок обучения – 4 года</w:t>
      </w:r>
    </w:p>
    <w:p w:rsidR="00237C25" w:rsidRPr="00237C25" w:rsidRDefault="00237C25" w:rsidP="00237C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37C25" w:rsidRPr="00237C25" w:rsidRDefault="00237C25" w:rsidP="00237C25">
      <w:pPr>
        <w:spacing w:after="0"/>
        <w:jc w:val="center"/>
        <w:rPr>
          <w:rFonts w:ascii="Times New Roman" w:hAnsi="Times New Roman"/>
          <w:b/>
        </w:rPr>
      </w:pPr>
    </w:p>
    <w:p w:rsidR="00237C25" w:rsidRDefault="00237C25" w:rsidP="00237C25"/>
    <w:p w:rsidR="00237C25" w:rsidRDefault="00237C25" w:rsidP="00237C25"/>
    <w:p w:rsidR="00237C25" w:rsidRDefault="00237C25" w:rsidP="00237C25"/>
    <w:tbl>
      <w:tblPr>
        <w:tblpPr w:leftFromText="180" w:rightFromText="180" w:vertAnchor="text" w:horzAnchor="margin" w:tblpY="16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95"/>
      </w:tblGrid>
      <w:tr w:rsidR="00237C25" w:rsidTr="00237C25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37C25" w:rsidTr="00237C25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37C25" w:rsidTr="00237C25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7C25" w:rsidRDefault="00237C25" w:rsidP="0023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7C25" w:rsidTr="00237C2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37C25" w:rsidTr="00237C2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37C25" w:rsidTr="00237C2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37C25" w:rsidTr="00237C25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37C25" w:rsidTr="00237C25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7C25" w:rsidRDefault="00237C25" w:rsidP="00237C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196</w:t>
            </w:r>
          </w:p>
        </w:tc>
      </w:tr>
    </w:tbl>
    <w:p w:rsidR="00237C25" w:rsidRDefault="00237C25" w:rsidP="00237C25"/>
    <w:p w:rsidR="00237C25" w:rsidRDefault="00237C25" w:rsidP="00237C25">
      <w:pPr>
        <w:spacing w:after="0" w:line="240" w:lineRule="auto"/>
        <w:ind w:right="-1"/>
        <w:rPr>
          <w:rFonts w:ascii="Lucida Grande CY" w:hAnsi="Lucida Grande CY"/>
          <w:color w:val="0000FF"/>
          <w:sz w:val="24"/>
          <w:szCs w:val="24"/>
          <w:lang w:eastAsia="ru-RU"/>
        </w:rPr>
      </w:pPr>
    </w:p>
    <w:tbl>
      <w:tblPr>
        <w:tblW w:w="14700" w:type="dxa"/>
        <w:tblLayout w:type="fixed"/>
        <w:tblLook w:val="04A0"/>
      </w:tblPr>
      <w:tblGrid>
        <w:gridCol w:w="1768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37C25" w:rsidTr="00237C25">
        <w:trPr>
          <w:trHeight w:val="829"/>
        </w:trPr>
        <w:tc>
          <w:tcPr>
            <w:tcW w:w="1768" w:type="dxa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Итоговая         </w:t>
            </w:r>
          </w:p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37C25" w:rsidTr="00237C25">
        <w:trPr>
          <w:trHeight w:val="170"/>
        </w:trPr>
        <w:tc>
          <w:tcPr>
            <w:tcW w:w="1768" w:type="dxa"/>
            <w:vAlign w:val="center"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pict>
                <v:rect id="_x0000_s102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237C25" w:rsidRDefault="00237C25" w:rsidP="00237C2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pict>
                <v:rect id="_x0000_s1027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237C25" w:rsidRDefault="00237C25" w:rsidP="00237C2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pict>
                <v:rect id="_x0000_s1028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237C25" w:rsidRDefault="00237C25" w:rsidP="00237C2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37C25" w:rsidRDefault="00237C25" w:rsidP="00237C2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pict>
                <v:rect id="_x0000_s1029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237C25" w:rsidRDefault="00237C25" w:rsidP="00237C25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pict>
                <v:rect id="_x0000_s1030" style="position:absolute;margin-left:-17.7pt;margin-top:0;width:15.2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237C25" w:rsidRDefault="00237C25" w:rsidP="00237C2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C25" w:rsidRDefault="00237C25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7C25" w:rsidRDefault="00237C25" w:rsidP="00237C25">
      <w:pPr>
        <w:spacing w:after="0"/>
        <w:rPr>
          <w:rFonts w:ascii="Times New Roman" w:hAnsi="Times New Roman"/>
        </w:rPr>
      </w:pPr>
    </w:p>
    <w:sectPr w:rsidR="00237C25" w:rsidSect="00237C2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C25"/>
    <w:rsid w:val="000120A4"/>
    <w:rsid w:val="001E15A4"/>
    <w:rsid w:val="00237C25"/>
    <w:rsid w:val="002B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1</cp:revision>
  <dcterms:created xsi:type="dcterms:W3CDTF">2020-11-09T11:30:00Z</dcterms:created>
  <dcterms:modified xsi:type="dcterms:W3CDTF">2020-11-09T11:37:00Z</dcterms:modified>
</cp:coreProperties>
</file>