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EE" w:rsidRDefault="002A16EE" w:rsidP="00235B59">
      <w:pPr>
        <w:pStyle w:val="a4"/>
        <w:spacing w:after="0" w:afterAutospacing="0"/>
        <w:ind w:firstLine="708"/>
        <w:jc w:val="both"/>
      </w:pPr>
      <w:r>
        <w:rPr>
          <w:rFonts w:eastAsiaTheme="minorEastAsia"/>
          <w:noProof/>
        </w:rPr>
        <w:drawing>
          <wp:inline distT="0" distB="0" distL="0" distR="0">
            <wp:extent cx="5500964" cy="7622473"/>
            <wp:effectExtent l="0" t="0" r="5080" b="0"/>
            <wp:docPr id="1" name="Рисунок 1" descr="C:\Users\OOO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79" cy="76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6EE" w:rsidRDefault="002A16EE" w:rsidP="00235B59">
      <w:pPr>
        <w:pStyle w:val="a4"/>
        <w:spacing w:after="0" w:afterAutospacing="0"/>
        <w:ind w:firstLine="708"/>
        <w:jc w:val="both"/>
      </w:pPr>
    </w:p>
    <w:p w:rsidR="002A16EE" w:rsidRDefault="002A16EE" w:rsidP="00235B59">
      <w:pPr>
        <w:pStyle w:val="a4"/>
        <w:spacing w:after="0" w:afterAutospacing="0"/>
        <w:ind w:firstLine="708"/>
        <w:jc w:val="both"/>
      </w:pPr>
    </w:p>
    <w:p w:rsidR="002A16EE" w:rsidRDefault="002A16EE" w:rsidP="00235B59">
      <w:pPr>
        <w:pStyle w:val="a4"/>
        <w:spacing w:after="0" w:afterAutospacing="0"/>
        <w:ind w:firstLine="708"/>
        <w:jc w:val="both"/>
      </w:pPr>
    </w:p>
    <w:p w:rsidR="002A16EE" w:rsidRDefault="002A16EE" w:rsidP="00235B59">
      <w:pPr>
        <w:pStyle w:val="a4"/>
        <w:spacing w:after="0" w:afterAutospacing="0"/>
        <w:ind w:firstLine="708"/>
        <w:jc w:val="both"/>
      </w:pPr>
    </w:p>
    <w:p w:rsidR="002A16EE" w:rsidRDefault="002A16EE" w:rsidP="00235B59">
      <w:pPr>
        <w:pStyle w:val="a4"/>
        <w:spacing w:after="0" w:afterAutospacing="0"/>
        <w:ind w:firstLine="708"/>
        <w:jc w:val="both"/>
      </w:pPr>
    </w:p>
    <w:p w:rsidR="002A16EE" w:rsidRDefault="002A16EE" w:rsidP="00235B59">
      <w:pPr>
        <w:pStyle w:val="a4"/>
        <w:spacing w:after="0" w:afterAutospacing="0"/>
        <w:ind w:firstLine="708"/>
        <w:jc w:val="both"/>
      </w:pPr>
    </w:p>
    <w:p w:rsidR="002D7142" w:rsidRDefault="002D7142" w:rsidP="00235B59">
      <w:pPr>
        <w:pStyle w:val="a4"/>
        <w:spacing w:after="0" w:afterAutospacing="0"/>
        <w:ind w:firstLine="708"/>
        <w:jc w:val="both"/>
      </w:pPr>
      <w:bookmarkStart w:id="0" w:name="_GoBack"/>
      <w:bookmarkEnd w:id="0"/>
      <w:r>
        <w:lastRenderedPageBreak/>
        <w:t xml:space="preserve">2.8. Продолжительность обучения определяется учебными планами и образовательными программами, реализуемые в Школе. Перевод учащегося в следующий класс осуществляется приказом директора при условии </w:t>
      </w:r>
      <w:proofErr w:type="spellStart"/>
      <w:r>
        <w:t>сдвчи</w:t>
      </w:r>
      <w:proofErr w:type="spellEnd"/>
      <w:r>
        <w:t xml:space="preserve"> им всех разработанных Школой форм промежуточного контроля(</w:t>
      </w:r>
      <w:proofErr w:type="spellStart"/>
      <w:r>
        <w:t>зачетов,контрольных</w:t>
      </w:r>
      <w:proofErr w:type="spellEnd"/>
      <w:r>
        <w:t xml:space="preserve"> уроков, академических или заменяющих их выступлений)</w:t>
      </w:r>
    </w:p>
    <w:p w:rsidR="00235B59" w:rsidRPr="00235B59" w:rsidRDefault="002D7142" w:rsidP="00235B59">
      <w:pPr>
        <w:pStyle w:val="a4"/>
        <w:spacing w:after="0" w:afterAutospacing="0"/>
        <w:ind w:firstLine="708"/>
        <w:jc w:val="both"/>
      </w:pPr>
      <w:r>
        <w:t>2.9.</w:t>
      </w:r>
      <w:r w:rsidR="00235B59" w:rsidRPr="00235B59">
        <w:t>При приеме заявления учреждение знакомит Заявителя: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-с Уставом учреждения;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-с лицензией на право ведения образовательной деятельности;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-с дополнительными общеразвивающими программами;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-с Правилами внутреннего распорядка обучающихся;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 xml:space="preserve">-другими документами об оказываемых платных образовательных услугах и </w:t>
      </w:r>
      <w:r w:rsidRPr="00235B59">
        <w:rPr>
          <w:rStyle w:val="a5"/>
          <w:u w:val="single"/>
        </w:rPr>
        <w:t>заключает с ним договор на оказание платных дополнительных образовательных услуг.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Договор заключается в простой письменной форме и содержит следующие сведения: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-полное или фирменное наименование (при наличии) исполнителя – юридического лица;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-место нахождения исполнителя;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-наименование или фамилия, имя, отчество (при наличии), телефон заказчика;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-место нахождения или место жительства заказчика;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являющимся заказчиком по договору);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-права, обязанности и ответственность исполнителя, заказчика и обучающегося;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-полная стоимость образовательных услуг, порядок их оплаты;</w:t>
      </w:r>
    </w:p>
    <w:p w:rsidR="00235B59" w:rsidRPr="00235B59" w:rsidRDefault="00235B59" w:rsidP="002D7142">
      <w:pPr>
        <w:pStyle w:val="a4"/>
        <w:spacing w:before="0" w:beforeAutospacing="0" w:after="0" w:afterAutospacing="0"/>
        <w:jc w:val="both"/>
      </w:pPr>
      <w:r w:rsidRPr="00235B59">
        <w:t>-сведения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-вид, уровень и (или) направленность образовательной программы (часть образовательной программы);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-форма обучения;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-сроки освоения образовательной программы (продолжительность обучения);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-другие необходимые сведения, связанные со спецификой оказываемых платных образовательных услуг.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Заключаемый договор не содержит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или снижающие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или снижающие уровень предоставления им гарантий, включены в договор, такие условия не подлежат применению.</w:t>
      </w:r>
    </w:p>
    <w:p w:rsidR="00235B59" w:rsidRPr="00235B59" w:rsidRDefault="00235B59" w:rsidP="002D7142">
      <w:pPr>
        <w:pStyle w:val="a4"/>
        <w:spacing w:before="0" w:beforeAutospacing="0" w:after="0" w:afterAutospacing="0"/>
        <w:ind w:firstLine="708"/>
        <w:jc w:val="both"/>
      </w:pPr>
      <w:r w:rsidRPr="00235B59">
        <w:t>Договор составляется в двух экземплярах, один из которых находится в учреждении, другой у Заявителя.</w:t>
      </w:r>
    </w:p>
    <w:p w:rsidR="00235B59" w:rsidRPr="00235B59" w:rsidRDefault="002D7142" w:rsidP="002D7142">
      <w:pPr>
        <w:pStyle w:val="a4"/>
        <w:spacing w:before="0" w:beforeAutospacing="0" w:after="0" w:afterAutospacing="0"/>
        <w:ind w:firstLine="708"/>
        <w:jc w:val="both"/>
      </w:pPr>
      <w:r>
        <w:t>2.10.</w:t>
      </w:r>
      <w:r w:rsidR="00235B59" w:rsidRPr="00235B59">
        <w:t>Формирование тарифа на платные образовательные услуги основано на принципе возмещения затрат МБУ ДО «</w:t>
      </w:r>
      <w:proofErr w:type="spellStart"/>
      <w:r>
        <w:t>Афипсипская</w:t>
      </w:r>
      <w:proofErr w:type="spellEnd"/>
      <w:r>
        <w:t xml:space="preserve"> ДШИ</w:t>
      </w:r>
      <w:r w:rsidR="00235B59" w:rsidRPr="00235B59">
        <w:t>» на оказание данной услуги, при котором цена (тариф) складывается на основе стоимости затраченных на ее осуществление ресурсов.</w:t>
      </w:r>
    </w:p>
    <w:p w:rsidR="00235B59" w:rsidRPr="00235B59" w:rsidRDefault="002D7142" w:rsidP="00235B59">
      <w:pPr>
        <w:pStyle w:val="a4"/>
        <w:spacing w:after="0" w:afterAutospacing="0"/>
        <w:ind w:firstLine="708"/>
        <w:jc w:val="both"/>
      </w:pPr>
      <w:r>
        <w:t>2.11.</w:t>
      </w:r>
      <w:r w:rsidR="00235B59" w:rsidRPr="00235B59"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муниципального бюджета на очередной финансовый год и плановый период.</w:t>
      </w:r>
    </w:p>
    <w:sectPr w:rsidR="00235B59" w:rsidRPr="00235B59" w:rsidSect="00235B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F35"/>
    <w:multiLevelType w:val="multilevel"/>
    <w:tmpl w:val="1EA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3814"/>
    <w:multiLevelType w:val="multilevel"/>
    <w:tmpl w:val="4D10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57E3F"/>
    <w:multiLevelType w:val="multilevel"/>
    <w:tmpl w:val="2B4E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A048F"/>
    <w:multiLevelType w:val="multilevel"/>
    <w:tmpl w:val="214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14142"/>
    <w:multiLevelType w:val="multilevel"/>
    <w:tmpl w:val="BFD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23EDE"/>
    <w:multiLevelType w:val="multilevel"/>
    <w:tmpl w:val="F57E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C77AA"/>
    <w:multiLevelType w:val="multilevel"/>
    <w:tmpl w:val="2F2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B69D2"/>
    <w:multiLevelType w:val="multilevel"/>
    <w:tmpl w:val="E51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59"/>
    <w:rsid w:val="00123D5E"/>
    <w:rsid w:val="001A72C5"/>
    <w:rsid w:val="002247EC"/>
    <w:rsid w:val="00235B59"/>
    <w:rsid w:val="002A16EE"/>
    <w:rsid w:val="002D7142"/>
    <w:rsid w:val="00577463"/>
    <w:rsid w:val="00BD4771"/>
    <w:rsid w:val="00C74484"/>
    <w:rsid w:val="00D902F9"/>
    <w:rsid w:val="00DD09E2"/>
    <w:rsid w:val="00E74733"/>
    <w:rsid w:val="00F90DDA"/>
    <w:rsid w:val="00F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5B59"/>
  </w:style>
  <w:style w:type="paragraph" w:customStyle="1" w:styleId="c10">
    <w:name w:val="c10"/>
    <w:basedOn w:val="a"/>
    <w:rsid w:val="002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35B59"/>
  </w:style>
  <w:style w:type="character" w:customStyle="1" w:styleId="c20">
    <w:name w:val="c20"/>
    <w:basedOn w:val="a0"/>
    <w:rsid w:val="00235B59"/>
  </w:style>
  <w:style w:type="character" w:customStyle="1" w:styleId="c13">
    <w:name w:val="c13"/>
    <w:basedOn w:val="a0"/>
    <w:rsid w:val="00235B59"/>
  </w:style>
  <w:style w:type="character" w:customStyle="1" w:styleId="c11">
    <w:name w:val="c11"/>
    <w:basedOn w:val="a0"/>
    <w:rsid w:val="00235B59"/>
  </w:style>
  <w:style w:type="paragraph" w:customStyle="1" w:styleId="c4">
    <w:name w:val="c4"/>
    <w:basedOn w:val="a"/>
    <w:rsid w:val="002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5B59"/>
    <w:rPr>
      <w:color w:val="0000FF"/>
      <w:u w:val="single"/>
    </w:rPr>
  </w:style>
  <w:style w:type="paragraph" w:customStyle="1" w:styleId="c5">
    <w:name w:val="c5"/>
    <w:basedOn w:val="a"/>
    <w:rsid w:val="002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B59"/>
    <w:rPr>
      <w:b/>
      <w:bCs/>
    </w:rPr>
  </w:style>
  <w:style w:type="character" w:customStyle="1" w:styleId="apple-converted-space">
    <w:name w:val="apple-converted-space"/>
    <w:basedOn w:val="a0"/>
    <w:rsid w:val="00235B59"/>
  </w:style>
  <w:style w:type="paragraph" w:styleId="a6">
    <w:name w:val="Balloon Text"/>
    <w:basedOn w:val="a"/>
    <w:link w:val="a7"/>
    <w:uiPriority w:val="99"/>
    <w:semiHidden/>
    <w:unhideWhenUsed/>
    <w:rsid w:val="002A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5B59"/>
  </w:style>
  <w:style w:type="paragraph" w:customStyle="1" w:styleId="c10">
    <w:name w:val="c10"/>
    <w:basedOn w:val="a"/>
    <w:rsid w:val="002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35B59"/>
  </w:style>
  <w:style w:type="character" w:customStyle="1" w:styleId="c20">
    <w:name w:val="c20"/>
    <w:basedOn w:val="a0"/>
    <w:rsid w:val="00235B59"/>
  </w:style>
  <w:style w:type="character" w:customStyle="1" w:styleId="c13">
    <w:name w:val="c13"/>
    <w:basedOn w:val="a0"/>
    <w:rsid w:val="00235B59"/>
  </w:style>
  <w:style w:type="character" w:customStyle="1" w:styleId="c11">
    <w:name w:val="c11"/>
    <w:basedOn w:val="a0"/>
    <w:rsid w:val="00235B59"/>
  </w:style>
  <w:style w:type="paragraph" w:customStyle="1" w:styleId="c4">
    <w:name w:val="c4"/>
    <w:basedOn w:val="a"/>
    <w:rsid w:val="002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5B59"/>
    <w:rPr>
      <w:color w:val="0000FF"/>
      <w:u w:val="single"/>
    </w:rPr>
  </w:style>
  <w:style w:type="paragraph" w:customStyle="1" w:styleId="c5">
    <w:name w:val="c5"/>
    <w:basedOn w:val="a"/>
    <w:rsid w:val="002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B59"/>
    <w:rPr>
      <w:b/>
      <w:bCs/>
    </w:rPr>
  </w:style>
  <w:style w:type="character" w:customStyle="1" w:styleId="apple-converted-space">
    <w:name w:val="apple-converted-space"/>
    <w:basedOn w:val="a0"/>
    <w:rsid w:val="00235B59"/>
  </w:style>
  <w:style w:type="paragraph" w:styleId="a6">
    <w:name w:val="Balloon Text"/>
    <w:basedOn w:val="a"/>
    <w:link w:val="a7"/>
    <w:uiPriority w:val="99"/>
    <w:semiHidden/>
    <w:unhideWhenUsed/>
    <w:rsid w:val="002A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OOO</cp:lastModifiedBy>
  <cp:revision>2</cp:revision>
  <cp:lastPrinted>2018-02-27T16:24:00Z</cp:lastPrinted>
  <dcterms:created xsi:type="dcterms:W3CDTF">2019-01-29T08:58:00Z</dcterms:created>
  <dcterms:modified xsi:type="dcterms:W3CDTF">2019-01-29T08:58:00Z</dcterms:modified>
</cp:coreProperties>
</file>